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4348" w14:textId="77777777" w:rsidR="00367BAD" w:rsidRDefault="00367BAD" w:rsidP="003B35D1">
      <w:pPr>
        <w:pStyle w:val="ConsPlusNormal"/>
        <w:spacing w:line="360" w:lineRule="atLeast"/>
        <w:jc w:val="both"/>
      </w:pPr>
    </w:p>
    <w:p w14:paraId="360A12E6" w14:textId="77777777" w:rsidR="00367BAD" w:rsidRPr="00CE43F2" w:rsidRDefault="00A86606" w:rsidP="00CE43F2">
      <w:pPr>
        <w:pStyle w:val="ConsPlusNonformat"/>
        <w:spacing w:line="360" w:lineRule="atLeast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43F2">
        <w:rPr>
          <w:rFonts w:ascii="Times New Roman CYR" w:hAnsi="Times New Roman CYR" w:cs="Times New Roman CYR"/>
          <w:b/>
          <w:bCs/>
          <w:sz w:val="28"/>
          <w:szCs w:val="28"/>
        </w:rPr>
        <w:t>Согласие</w:t>
      </w:r>
    </w:p>
    <w:p w14:paraId="3B83D134" w14:textId="77777777" w:rsidR="00367BAD" w:rsidRPr="00CE43F2" w:rsidRDefault="00367BAD" w:rsidP="00CE43F2">
      <w:pPr>
        <w:pStyle w:val="ConsPlusNonformat"/>
        <w:spacing w:line="360" w:lineRule="atLeast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43F2">
        <w:rPr>
          <w:rFonts w:ascii="Times New Roman CYR" w:hAnsi="Times New Roman CYR" w:cs="Times New Roman CYR"/>
          <w:b/>
          <w:bCs/>
          <w:sz w:val="28"/>
          <w:szCs w:val="28"/>
        </w:rPr>
        <w:t>на обработку и передачу обработки персональных данных</w:t>
      </w:r>
    </w:p>
    <w:p w14:paraId="4AFD94F4" w14:textId="77777777" w:rsidR="00367BAD" w:rsidRPr="00CE43F2" w:rsidRDefault="00367BAD" w:rsidP="00CE43F2">
      <w:pPr>
        <w:pStyle w:val="ConsPlusNonformat"/>
        <w:spacing w:line="360" w:lineRule="atLeast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43F2">
        <w:rPr>
          <w:rFonts w:ascii="Times New Roman CYR" w:hAnsi="Times New Roman CYR" w:cs="Times New Roman CYR"/>
          <w:b/>
          <w:bCs/>
          <w:sz w:val="28"/>
          <w:szCs w:val="28"/>
        </w:rPr>
        <w:t>федерального государственного гражданского служащего</w:t>
      </w:r>
    </w:p>
    <w:p w14:paraId="7D481F0A" w14:textId="57BCAC57" w:rsidR="00367BAD" w:rsidRPr="00CE43F2" w:rsidRDefault="005D42F9" w:rsidP="00CE43F2">
      <w:pPr>
        <w:pStyle w:val="ConsPlusNonformat"/>
        <w:spacing w:line="360" w:lineRule="atLeast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Волго-Камского </w:t>
      </w:r>
      <w:r w:rsidR="00CE43F2" w:rsidRPr="00CE43F2">
        <w:rPr>
          <w:rFonts w:ascii="Times New Roman" w:hAnsi="Times New Roman" w:cs="Times New Roman"/>
          <w:b/>
          <w:bCs/>
          <w:iCs/>
          <w:sz w:val="28"/>
          <w:szCs w:val="28"/>
        </w:rPr>
        <w:t>территориального управления Федерального агентства по рыболовству</w:t>
      </w:r>
      <w:r w:rsidR="00367BAD" w:rsidRPr="00CE43F2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CE43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67BAD" w:rsidRPr="00CE43F2">
        <w:rPr>
          <w:rFonts w:ascii="Times New Roman CYR" w:hAnsi="Times New Roman CYR" w:cs="Times New Roman CYR"/>
          <w:b/>
          <w:bCs/>
          <w:sz w:val="28"/>
          <w:szCs w:val="28"/>
        </w:rPr>
        <w:t>а также иных субъектов персональных данных</w:t>
      </w:r>
    </w:p>
    <w:p w14:paraId="52DBD0FF" w14:textId="77777777" w:rsidR="00367BAD" w:rsidRDefault="00367BAD" w:rsidP="003B35D1">
      <w:pPr>
        <w:pStyle w:val="ConsPlusNonformat"/>
        <w:spacing w:line="360" w:lineRule="atLeast"/>
        <w:jc w:val="both"/>
      </w:pPr>
    </w:p>
    <w:p w14:paraId="55EDA4F8" w14:textId="77777777" w:rsidR="00367BAD" w:rsidRPr="008D3131" w:rsidRDefault="00367BAD" w:rsidP="00CE43F2">
      <w:pPr>
        <w:pStyle w:val="ConsPlusNonforma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 xml:space="preserve">    Я,___________________________________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</w:t>
      </w:r>
      <w:r w:rsidRPr="008D3131">
        <w:rPr>
          <w:rFonts w:ascii="Times New Roman CYR" w:hAnsi="Times New Roman CYR" w:cs="Times New Roman CYR"/>
          <w:sz w:val="28"/>
          <w:szCs w:val="28"/>
        </w:rPr>
        <w:t>,</w:t>
      </w:r>
    </w:p>
    <w:p w14:paraId="18DEB23C" w14:textId="77777777" w:rsidR="00367BAD" w:rsidRPr="00911EEB" w:rsidRDefault="00367BAD" w:rsidP="00CE43F2">
      <w:pPr>
        <w:pStyle w:val="ConsPlusNonformat"/>
        <w:jc w:val="center"/>
        <w:rPr>
          <w:rFonts w:ascii="Times New Roman CYR" w:hAnsi="Times New Roman CYR" w:cs="Times New Roman CYR"/>
          <w:sz w:val="24"/>
          <w:szCs w:val="24"/>
        </w:rPr>
      </w:pPr>
      <w:r w:rsidRPr="00911EEB">
        <w:rPr>
          <w:rFonts w:ascii="Times New Roman CYR" w:hAnsi="Times New Roman CYR" w:cs="Times New Roman CYR"/>
          <w:sz w:val="24"/>
          <w:szCs w:val="24"/>
        </w:rPr>
        <w:t>(фамилия, имя, отчество)</w:t>
      </w:r>
    </w:p>
    <w:p w14:paraId="3268701B" w14:textId="77777777" w:rsidR="00367BAD" w:rsidRDefault="00367BAD" w:rsidP="00CE43F2">
      <w:pPr>
        <w:pStyle w:val="ConsPlusNonformat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>зарегистрированный(ная)</w:t>
      </w:r>
      <w:r w:rsidR="00CE43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по</w:t>
      </w:r>
      <w:r w:rsidR="00CE43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адресу__________________________</w:t>
      </w:r>
      <w:r w:rsidR="00CE43F2">
        <w:rPr>
          <w:rFonts w:ascii="Times New Roman CYR" w:hAnsi="Times New Roman CYR" w:cs="Times New Roman CYR"/>
          <w:sz w:val="28"/>
          <w:szCs w:val="28"/>
        </w:rPr>
        <w:t>__________</w:t>
      </w:r>
    </w:p>
    <w:p w14:paraId="6BA17A26" w14:textId="77777777" w:rsidR="00CE43F2" w:rsidRPr="008D3131" w:rsidRDefault="00CE43F2" w:rsidP="00CE43F2">
      <w:pPr>
        <w:pStyle w:val="ConsPlusNonforma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</w:p>
    <w:p w14:paraId="2CD7E271" w14:textId="77777777" w:rsidR="00367BAD" w:rsidRPr="008D3131" w:rsidRDefault="00367BAD" w:rsidP="00CE43F2">
      <w:pPr>
        <w:pStyle w:val="ConsPlusNonformat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>паспорт</w:t>
      </w:r>
      <w:r w:rsidR="00CE43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серия</w:t>
      </w:r>
      <w:r w:rsidR="00CE43F2">
        <w:rPr>
          <w:rFonts w:ascii="Times New Roman CYR" w:hAnsi="Times New Roman CYR" w:cs="Times New Roman CYR"/>
          <w:sz w:val="28"/>
          <w:szCs w:val="28"/>
        </w:rPr>
        <w:t xml:space="preserve">_________,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="00CE43F2">
        <w:rPr>
          <w:rFonts w:ascii="Times New Roman CYR" w:hAnsi="Times New Roman CYR" w:cs="Times New Roman CYR"/>
          <w:sz w:val="28"/>
          <w:szCs w:val="28"/>
        </w:rPr>
        <w:t>_______________________</w:t>
      </w:r>
      <w:r w:rsidRPr="008D3131">
        <w:rPr>
          <w:rFonts w:ascii="Times New Roman CYR" w:hAnsi="Times New Roman CYR" w:cs="Times New Roman CYR"/>
          <w:sz w:val="28"/>
          <w:szCs w:val="28"/>
        </w:rPr>
        <w:t>, выдан ______________________________________</w:t>
      </w:r>
      <w:r w:rsidR="00CE43F2">
        <w:rPr>
          <w:rFonts w:ascii="Times New Roman CYR" w:hAnsi="Times New Roman CYR" w:cs="Times New Roman CYR"/>
          <w:sz w:val="28"/>
          <w:szCs w:val="28"/>
        </w:rPr>
        <w:t>____________________________</w:t>
      </w:r>
      <w:r w:rsidRPr="008D3131">
        <w:rPr>
          <w:rFonts w:ascii="Times New Roman CYR" w:hAnsi="Times New Roman CYR" w:cs="Times New Roman CYR"/>
          <w:sz w:val="28"/>
          <w:szCs w:val="28"/>
        </w:rPr>
        <w:t>,</w:t>
      </w:r>
    </w:p>
    <w:p w14:paraId="7116CC69" w14:textId="77777777" w:rsidR="00367BAD" w:rsidRPr="00911EEB" w:rsidRDefault="00367BAD" w:rsidP="00CE43F2">
      <w:pPr>
        <w:pStyle w:val="ConsPlusNonformat"/>
        <w:rPr>
          <w:rFonts w:ascii="Times New Roman CYR" w:hAnsi="Times New Roman CYR" w:cs="Times New Roman CYR"/>
          <w:sz w:val="24"/>
          <w:szCs w:val="24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Pr="00911EEB">
        <w:rPr>
          <w:rFonts w:ascii="Times New Roman CYR" w:hAnsi="Times New Roman CYR" w:cs="Times New Roman CYR"/>
          <w:sz w:val="24"/>
          <w:szCs w:val="24"/>
        </w:rPr>
        <w:t>(дата</w:t>
      </w:r>
      <w:r>
        <w:rPr>
          <w:rFonts w:ascii="Times New Roman CYR" w:hAnsi="Times New Roman CYR" w:cs="Times New Roman CYR"/>
          <w:sz w:val="24"/>
          <w:szCs w:val="24"/>
        </w:rPr>
        <w:t>, кем выдан</w:t>
      </w:r>
      <w:r w:rsidRPr="00911EEB">
        <w:rPr>
          <w:rFonts w:ascii="Times New Roman CYR" w:hAnsi="Times New Roman CYR" w:cs="Times New Roman CYR"/>
          <w:sz w:val="24"/>
          <w:szCs w:val="24"/>
        </w:rPr>
        <w:t>)</w:t>
      </w:r>
    </w:p>
    <w:p w14:paraId="12ACBD4D" w14:textId="77777777" w:rsidR="00367BAD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7E6EED8" w14:textId="77777777" w:rsidR="00367BAD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>с</w:t>
      </w:r>
      <w:r w:rsidR="000A7174">
        <w:rPr>
          <w:rFonts w:ascii="Times New Roman CYR" w:hAnsi="Times New Roman CYR" w:cs="Times New Roman CYR"/>
          <w:sz w:val="28"/>
          <w:szCs w:val="28"/>
        </w:rPr>
        <w:t xml:space="preserve">вободно, своей волей и в своем </w:t>
      </w:r>
      <w:r w:rsidRPr="008D3131">
        <w:rPr>
          <w:rFonts w:ascii="Times New Roman CYR" w:hAnsi="Times New Roman CYR" w:cs="Times New Roman CYR"/>
          <w:sz w:val="28"/>
          <w:szCs w:val="28"/>
        </w:rPr>
        <w:t>интересе даю согласие уполномоченным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должностным лицам </w:t>
      </w:r>
      <w:r w:rsidR="0087745A" w:rsidRPr="00CD1D96">
        <w:rPr>
          <w:rFonts w:ascii="Times New Roman" w:hAnsi="Times New Roman"/>
          <w:sz w:val="28"/>
          <w:szCs w:val="28"/>
        </w:rPr>
        <w:t>Управления Федерального казначейства по Самарской области</w:t>
      </w:r>
      <w:r w:rsidR="0087745A" w:rsidRPr="00CD1D96">
        <w:rPr>
          <w:rFonts w:ascii="Times New Roman CYR" w:hAnsi="Times New Roman CYR" w:cs="Times New Roman CYR"/>
          <w:sz w:val="28"/>
          <w:szCs w:val="28"/>
        </w:rPr>
        <w:t>, зарегистрированного по адресу: 443110, г. Самара, ул. Ново-Садовая, 24а</w:t>
      </w:r>
      <w:r w:rsidRPr="00CD1D96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CD1D96">
        <w:rPr>
          <w:rFonts w:ascii="Times New Roman CYR" w:hAnsi="Times New Roman CYR" w:cs="Times New Roman CYR"/>
          <w:sz w:val="28"/>
          <w:szCs w:val="28"/>
        </w:rPr>
        <w:t>на обработку (любое действие (операцию</w:t>
      </w:r>
      <w:r w:rsidRPr="008D3131">
        <w:rPr>
          <w:rFonts w:ascii="Times New Roman CYR" w:hAnsi="Times New Roman CYR" w:cs="Times New Roman CYR"/>
          <w:sz w:val="28"/>
          <w:szCs w:val="28"/>
        </w:rPr>
        <w:t>) или совокупность действий (операций),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совершаемых с использованием средств автоматизации или без использования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таких средств, включая сбор, запись, систематизацию, накопление, хранение,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уточнение (обновление, изменение), извлечение, использование, передачу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(распространение, предоставление, доступ), </w:t>
      </w:r>
      <w:r w:rsidR="000A7174">
        <w:rPr>
          <w:rFonts w:ascii="Times New Roman CYR" w:hAnsi="Times New Roman CYR" w:cs="Times New Roman CYR"/>
          <w:sz w:val="28"/>
          <w:szCs w:val="28"/>
        </w:rPr>
        <w:t xml:space="preserve">обезличивание, </w:t>
      </w:r>
      <w:r w:rsidRPr="008D3131">
        <w:rPr>
          <w:rFonts w:ascii="Times New Roman CYR" w:hAnsi="Times New Roman CYR" w:cs="Times New Roman CYR"/>
          <w:sz w:val="28"/>
          <w:szCs w:val="28"/>
        </w:rPr>
        <w:t>блокирование,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удаление, уничтожение)</w:t>
      </w:r>
      <w:r>
        <w:rPr>
          <w:rFonts w:ascii="Times New Roman CYR" w:hAnsi="Times New Roman CYR" w:cs="Times New Roman CYR"/>
          <w:sz w:val="28"/>
          <w:szCs w:val="28"/>
        </w:rPr>
        <w:t xml:space="preserve">, а также передачу обработки </w:t>
      </w:r>
      <w:r w:rsidRPr="008D3131">
        <w:rPr>
          <w:rFonts w:ascii="Times New Roman CYR" w:hAnsi="Times New Roman CYR" w:cs="Times New Roman CYR"/>
          <w:sz w:val="28"/>
          <w:szCs w:val="28"/>
        </w:rPr>
        <w:t>(любое действие (операцию) или совокупность действий (операций),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совершаемых с использованием средств автоматизации или без использования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таких средств, включая сбор, запись, систематизацию, накопление, хранение,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уточнение (обновление, изменение), извлечение, использование, передачу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(распрос</w:t>
      </w:r>
      <w:r>
        <w:rPr>
          <w:rFonts w:ascii="Times New Roman CYR" w:hAnsi="Times New Roman CYR" w:cs="Times New Roman CYR"/>
          <w:sz w:val="28"/>
          <w:szCs w:val="28"/>
        </w:rPr>
        <w:t xml:space="preserve">транение, </w:t>
      </w:r>
      <w:r w:rsidRPr="003B35D1">
        <w:rPr>
          <w:rFonts w:ascii="Times New Roman CYR" w:hAnsi="Times New Roman CYR" w:cs="Times New Roman CYR"/>
          <w:sz w:val="28"/>
          <w:szCs w:val="28"/>
        </w:rPr>
        <w:t>предоставление), обезличивание, блокирование, удаление, уничтожение), необходимых для</w:t>
      </w:r>
      <w:r w:rsidR="00532E5A" w:rsidRPr="003B35D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32E5A">
        <w:rPr>
          <w:rFonts w:ascii="Times New Roman CYR" w:hAnsi="Times New Roman CYR" w:cs="Times New Roman CYR"/>
          <w:sz w:val="28"/>
          <w:szCs w:val="28"/>
        </w:rPr>
        <w:t>ведения бюджетного учета и формирования отчетности, начисления и оплаты труда, иных выплат и связанных с ними платежей в бюджет бюджетной системы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D1D96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7745A" w:rsidRPr="00CD1D96">
        <w:rPr>
          <w:rFonts w:ascii="Times New Roman" w:hAnsi="Times New Roman"/>
          <w:sz w:val="28"/>
          <w:szCs w:val="28"/>
        </w:rPr>
        <w:t>Управлении Федерального казначейства по Самарской области</w:t>
      </w:r>
      <w:r w:rsidR="0087745A" w:rsidRPr="00CD1D96">
        <w:rPr>
          <w:rFonts w:ascii="Times New Roman CYR" w:hAnsi="Times New Roman CYR" w:cs="Times New Roman CYR"/>
          <w:color w:val="FF0000"/>
          <w:sz w:val="28"/>
          <w:szCs w:val="28"/>
          <w:vertAlign w:val="superscript"/>
        </w:rPr>
        <w:t xml:space="preserve"> </w:t>
      </w:r>
      <w:r w:rsidR="00532E5A" w:rsidRPr="00CD1D96">
        <w:rPr>
          <w:rFonts w:ascii="Times New Roman CYR" w:hAnsi="Times New Roman CYR" w:cs="Times New Roman CYR"/>
          <w:sz w:val="28"/>
          <w:szCs w:val="28"/>
          <w:vertAlign w:val="superscript"/>
        </w:rPr>
        <w:t>1</w:t>
      </w:r>
      <w:r w:rsidRPr="00CD1D96">
        <w:rPr>
          <w:rFonts w:ascii="Times New Roman CYR" w:hAnsi="Times New Roman CYR" w:cs="Times New Roman CYR"/>
          <w:sz w:val="28"/>
          <w:szCs w:val="28"/>
        </w:rPr>
        <w:t>, следующих персональных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 данных:</w:t>
      </w:r>
    </w:p>
    <w:p w14:paraId="41658CF7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фамилия, имя, отчество, дата и место рождения, гражданство;</w:t>
      </w:r>
    </w:p>
    <w:p w14:paraId="6FDDB7EB" w14:textId="77777777" w:rsidR="00367BAD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прежние фамилия, имя, отчество, дата, место и причина 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изменения (в случае изменения);</w:t>
      </w:r>
    </w:p>
    <w:p w14:paraId="27E5AA8F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владение иностранными языками и языками народов Российской Федерации;</w:t>
      </w:r>
    </w:p>
    <w:p w14:paraId="30CCF0EA" w14:textId="77777777" w:rsidR="00367BAD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образование (когда и какие образовательные, научные и иные организации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закончил, номера документов об образовании, направление подготовки или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специальность по документу об образовании, квалификация);</w:t>
      </w:r>
    </w:p>
    <w:p w14:paraId="414306FE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выполняемая работа с начала трудовой деятельности (включая работу по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совместительству, предпринимательскую и иную деятельность), военная служба;</w:t>
      </w:r>
    </w:p>
    <w:p w14:paraId="43700AC6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классный чин федеральной государственной гражданской службы Российской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Федерации и (или) государственной гражданской службы субъекта Российской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Федерации </w:t>
      </w:r>
      <w:r w:rsidR="000A7174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8D3131">
        <w:rPr>
          <w:rFonts w:ascii="Times New Roman CYR" w:hAnsi="Times New Roman CYR" w:cs="Times New Roman CYR"/>
          <w:sz w:val="28"/>
          <w:szCs w:val="28"/>
        </w:rPr>
        <w:t>(или) муниципальной службы, дипломатический ранг, воинское 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(или) специальное звание, классный чин правоохранительной службы (кем 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когда присвоены);</w:t>
      </w:r>
    </w:p>
    <w:p w14:paraId="3C5A393A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государственные награды, иные награды и знаки отличия (кем награжден 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когда);</w:t>
      </w:r>
    </w:p>
    <w:p w14:paraId="6C52441A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степень родства, фамилии, имена, отчества, </w:t>
      </w:r>
      <w:r w:rsidR="000A7174">
        <w:rPr>
          <w:rFonts w:ascii="Times New Roman CYR" w:hAnsi="Times New Roman CYR" w:cs="Times New Roman CYR"/>
          <w:sz w:val="28"/>
          <w:szCs w:val="28"/>
        </w:rPr>
        <w:t xml:space="preserve">даты </w:t>
      </w:r>
      <w:r w:rsidRPr="008D3131">
        <w:rPr>
          <w:rFonts w:ascii="Times New Roman CYR" w:hAnsi="Times New Roman CYR" w:cs="Times New Roman CYR"/>
          <w:sz w:val="28"/>
          <w:szCs w:val="28"/>
        </w:rPr>
        <w:t>рождения близких</w:t>
      </w:r>
      <w:r w:rsidR="00444EF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родственников (отца, матери, братьев, сестер и детей), а также мужа (жены);</w:t>
      </w:r>
    </w:p>
    <w:p w14:paraId="2B0B9813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места рождения, места работы и адреса регистрации по месту жительства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(месту пребывания), адреса фактического проживания близких родственников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(отца, матери, братьев, сестер и детей), а также мужа (жены);</w:t>
      </w:r>
    </w:p>
    <w:p w14:paraId="76D5E9D7" w14:textId="77777777" w:rsidR="00367BAD" w:rsidRPr="008D3131" w:rsidRDefault="00367BAD" w:rsidP="003B35D1">
      <w:pPr>
        <w:pStyle w:val="a7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фамилии, имена, отчества, даты рождения, места рождения, места работы 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адреса регистрации </w:t>
      </w:r>
      <w:r w:rsidR="000A7174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Pr="008D3131">
        <w:rPr>
          <w:rFonts w:ascii="Times New Roman CYR" w:hAnsi="Times New Roman CYR" w:cs="Times New Roman CYR"/>
          <w:sz w:val="28"/>
          <w:szCs w:val="28"/>
        </w:rPr>
        <w:t>месту жительства (месту пребывания), адреса</w:t>
      </w:r>
      <w:r w:rsidR="00444EF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фактического проживания бывших мужей (жен);</w:t>
      </w:r>
    </w:p>
    <w:p w14:paraId="0778CE40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пребывание за границей </w:t>
      </w:r>
      <w:r w:rsidR="000A7174">
        <w:rPr>
          <w:rFonts w:ascii="Times New Roman CYR" w:hAnsi="Times New Roman CYR" w:cs="Times New Roman CYR"/>
          <w:sz w:val="28"/>
          <w:szCs w:val="28"/>
        </w:rPr>
        <w:t xml:space="preserve">(когда, </w:t>
      </w:r>
      <w:r w:rsidRPr="008D3131">
        <w:rPr>
          <w:rFonts w:ascii="Times New Roman CYR" w:hAnsi="Times New Roman CYR" w:cs="Times New Roman CYR"/>
          <w:sz w:val="28"/>
          <w:szCs w:val="28"/>
        </w:rPr>
        <w:t>где, с какой целью);</w:t>
      </w:r>
    </w:p>
    <w:p w14:paraId="408D2B84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 xml:space="preserve">оформляющие </w:t>
      </w:r>
      <w:r w:rsidR="003B35D1" w:rsidRPr="003B35D1">
        <w:rPr>
          <w:rFonts w:ascii="Times New Roman CYR" w:hAnsi="Times New Roman CYR" w:cs="Times New Roman CYR"/>
          <w:sz w:val="28"/>
          <w:szCs w:val="28"/>
        </w:rPr>
        <w:t xml:space="preserve">- близкие родственники (отец, мать, братья, сестры и дети), а также муж (жена), в том числе бывшие, постоянно проживающие за границей и (или) </w:t>
      </w:r>
      <w:r w:rsidRPr="008D3131">
        <w:rPr>
          <w:rFonts w:ascii="Times New Roman CYR" w:hAnsi="Times New Roman CYR" w:cs="Times New Roman CYR"/>
          <w:sz w:val="28"/>
          <w:szCs w:val="28"/>
        </w:rPr>
        <w:t>документы для выезда на постоянное место жительства в другое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государство (фамилия, имя, отчество, с какого времени проживают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за границей);</w:t>
      </w:r>
    </w:p>
    <w:p w14:paraId="02CB3EA0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>адрес и дата регистрации по месту жительства (месту пребывания), адрес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B35D1" w:rsidRPr="008D3131">
        <w:rPr>
          <w:rFonts w:ascii="Times New Roman CYR" w:hAnsi="Times New Roman CYR" w:cs="Times New Roman CYR"/>
          <w:sz w:val="28"/>
          <w:szCs w:val="28"/>
        </w:rPr>
        <w:t>фактического проживания;</w:t>
      </w:r>
    </w:p>
    <w:p w14:paraId="4A2E212B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паспорт (серия, номер, когда и кем выдан);</w:t>
      </w:r>
    </w:p>
    <w:p w14:paraId="66BB4C6E" w14:textId="77777777" w:rsidR="00444EFB" w:rsidRDefault="00367BAD" w:rsidP="003B35D1">
      <w:pPr>
        <w:pStyle w:val="ConsPlusNonformat"/>
        <w:spacing w:line="360" w:lineRule="atLeast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паспорт,</w:t>
      </w:r>
      <w:r w:rsidR="004B0F53">
        <w:rPr>
          <w:rFonts w:ascii="Times New Roman CYR" w:hAnsi="Times New Roman CYR" w:cs="Times New Roman CYR"/>
          <w:sz w:val="28"/>
          <w:szCs w:val="28"/>
        </w:rPr>
        <w:t xml:space="preserve"> удостоверяющий </w:t>
      </w:r>
      <w:r w:rsidRPr="008D3131">
        <w:rPr>
          <w:rFonts w:ascii="Times New Roman CYR" w:hAnsi="Times New Roman CYR" w:cs="Times New Roman CYR"/>
          <w:sz w:val="28"/>
          <w:szCs w:val="28"/>
        </w:rPr>
        <w:t>личность гражданина Российской Федерации за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пределами Российской Федерации (серия, номер, когда и кем выдан);</w:t>
      </w:r>
      <w:r w:rsidR="003B35D1" w:rsidRPr="003B35D1">
        <w:t xml:space="preserve"> </w:t>
      </w:r>
    </w:p>
    <w:p w14:paraId="3A7018B0" w14:textId="77777777" w:rsidR="00367BAD" w:rsidRDefault="00444EFB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 w:rsidRPr="00444EFB">
        <w:rPr>
          <w:sz w:val="24"/>
        </w:rPr>
        <w:t xml:space="preserve"> </w:t>
      </w:r>
      <w:r w:rsidR="00367BAD" w:rsidRPr="008D3131">
        <w:rPr>
          <w:rFonts w:ascii="Times New Roman CYR" w:hAnsi="Times New Roman CYR" w:cs="Times New Roman CYR"/>
          <w:sz w:val="28"/>
          <w:szCs w:val="28"/>
        </w:rPr>
        <w:t>номер телефона;</w:t>
      </w:r>
    </w:p>
    <w:p w14:paraId="796FF405" w14:textId="77777777" w:rsidR="00367BAD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отношение к воинской обязанности, сведения по воинскому учету (для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граждан, пребывающих в запасе, и лиц, подлежащих призыву на военную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службу);</w:t>
      </w:r>
    </w:p>
    <w:p w14:paraId="56F16D15" w14:textId="77777777" w:rsidR="00CE43F2" w:rsidRPr="008D3131" w:rsidRDefault="00CE43F2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6F2B5D8" w14:textId="77777777" w:rsidR="00367BAD" w:rsidRPr="008D3131" w:rsidRDefault="00444EFB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367BAD" w:rsidRPr="008D3131">
        <w:rPr>
          <w:rFonts w:ascii="Times New Roman CYR" w:hAnsi="Times New Roman CYR" w:cs="Times New Roman CYR"/>
          <w:sz w:val="28"/>
          <w:szCs w:val="28"/>
        </w:rPr>
        <w:t>идентификационный номер налогоплательщика;</w:t>
      </w:r>
    </w:p>
    <w:p w14:paraId="2836D292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номер страхового свидетельства обязательного пенсионного страхования;</w:t>
      </w:r>
    </w:p>
    <w:p w14:paraId="5A39003B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наличие (отсутствие) судимости;</w:t>
      </w:r>
    </w:p>
    <w:p w14:paraId="57CAC56D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допуск к государственной тайне, оформленный за период работы, службы,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учебы (форма, номер и дата);</w:t>
      </w:r>
    </w:p>
    <w:p w14:paraId="1904D951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наличие (отсутствие) заболевания, препятствующего поступлению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федеральную государственную гражданскую службу Российской Федерации или ее</w:t>
      </w:r>
      <w:r w:rsidR="00444EF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прохождению, подтвержденного заключением медицинского учреждения;</w:t>
      </w:r>
    </w:p>
    <w:p w14:paraId="6A11AF6C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4B0F53">
        <w:rPr>
          <w:rFonts w:ascii="Times New Roman CYR" w:hAnsi="Times New Roman CYR" w:cs="Times New Roman CYR"/>
          <w:sz w:val="28"/>
          <w:szCs w:val="28"/>
        </w:rPr>
        <w:t xml:space="preserve">результаты </w:t>
      </w:r>
      <w:r w:rsidRPr="008D3131">
        <w:rPr>
          <w:rFonts w:ascii="Times New Roman CYR" w:hAnsi="Times New Roman CYR" w:cs="Times New Roman CYR"/>
          <w:sz w:val="28"/>
          <w:szCs w:val="28"/>
        </w:rPr>
        <w:t>обязательных медицинских осмотров (обследований), а также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обязательного психиатрического освидетельствования;</w:t>
      </w:r>
    </w:p>
    <w:p w14:paraId="4383A883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сведения о доходах, расходах, об имуществе и обязательствах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имущественного характера, а также о доходах, расходах, об имуществе 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обязательствах имущественного характера членов семьи;</w:t>
      </w:r>
    </w:p>
    <w:p w14:paraId="2CE4811C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8D3131">
        <w:rPr>
          <w:rFonts w:ascii="Times New Roman CYR" w:hAnsi="Times New Roman CYR" w:cs="Times New Roman CYR"/>
          <w:sz w:val="28"/>
          <w:szCs w:val="28"/>
        </w:rPr>
        <w:t>сведения о последнем месте государственной или муниципальной службы.</w:t>
      </w:r>
    </w:p>
    <w:p w14:paraId="5539C8A4" w14:textId="77777777" w:rsidR="00367BAD" w:rsidRPr="008D3131" w:rsidRDefault="00367BAD" w:rsidP="003B35D1">
      <w:pPr>
        <w:pStyle w:val="ConsPlusNonformat"/>
        <w:spacing w:line="360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>Вышеуказанные персональные данные предоставляю для обработки</w:t>
      </w:r>
      <w:r>
        <w:rPr>
          <w:rFonts w:ascii="Times New Roman CYR" w:hAnsi="Times New Roman CYR" w:cs="Times New Roman CYR"/>
          <w:sz w:val="28"/>
          <w:szCs w:val="28"/>
        </w:rPr>
        <w:t xml:space="preserve"> и передачи обработки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 в целях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обеспечения соблюдения в отношении меня законодательства Российской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Федерации в сфере отношений, связанных с поступлением на федеральную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B0F53">
        <w:rPr>
          <w:rFonts w:ascii="Times New Roman CYR" w:hAnsi="Times New Roman CYR" w:cs="Times New Roman CYR"/>
          <w:sz w:val="28"/>
          <w:szCs w:val="28"/>
        </w:rPr>
        <w:t xml:space="preserve">государственную </w:t>
      </w:r>
      <w:r w:rsidRPr="008D3131">
        <w:rPr>
          <w:rFonts w:ascii="Times New Roman CYR" w:hAnsi="Times New Roman CYR" w:cs="Times New Roman CYR"/>
          <w:sz w:val="28"/>
          <w:szCs w:val="28"/>
        </w:rPr>
        <w:t>гражданскую службу Российской Федерации, ее прохождением 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прекращением (трудовых и непосредственно связанных с ними отношений), для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реализации полномочий, возложенных на </w:t>
      </w:r>
      <w:proofErr w:type="spellStart"/>
      <w:r w:rsidR="00CE43F2" w:rsidRPr="00CE43F2">
        <w:rPr>
          <w:rFonts w:ascii="Times New Roman" w:hAnsi="Times New Roman" w:cs="Times New Roman"/>
          <w:bCs/>
          <w:iCs/>
          <w:sz w:val="28"/>
          <w:szCs w:val="28"/>
        </w:rPr>
        <w:t>Средневолжское</w:t>
      </w:r>
      <w:proofErr w:type="spellEnd"/>
      <w:r w:rsidR="00CE43F2" w:rsidRPr="00CE43F2">
        <w:rPr>
          <w:rFonts w:ascii="Times New Roman" w:hAnsi="Times New Roman" w:cs="Times New Roman"/>
          <w:bCs/>
          <w:iCs/>
          <w:sz w:val="28"/>
          <w:szCs w:val="28"/>
        </w:rPr>
        <w:t xml:space="preserve"> территориальное управление Федерального агентства по рыболовству</w:t>
      </w:r>
      <w:r w:rsidR="00CE43F2" w:rsidRPr="00CE43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действующим законодательством</w:t>
      </w:r>
      <w:r w:rsidR="004B0F53">
        <w:rPr>
          <w:rFonts w:ascii="Times New Roman CYR" w:hAnsi="Times New Roman CYR" w:cs="Times New Roman CYR"/>
          <w:sz w:val="28"/>
          <w:szCs w:val="28"/>
        </w:rPr>
        <w:t xml:space="preserve"> Российской Федерации</w:t>
      </w:r>
      <w:r w:rsidRPr="008D3131">
        <w:rPr>
          <w:rFonts w:ascii="Times New Roman CYR" w:hAnsi="Times New Roman CYR" w:cs="Times New Roman CYR"/>
          <w:sz w:val="28"/>
          <w:szCs w:val="28"/>
        </w:rPr>
        <w:t>.</w:t>
      </w:r>
    </w:p>
    <w:p w14:paraId="24D321A2" w14:textId="77777777" w:rsidR="00367BAD" w:rsidRPr="008D3131" w:rsidRDefault="00367BAD" w:rsidP="003B35D1">
      <w:pPr>
        <w:pStyle w:val="ConsPlusNonformat"/>
        <w:spacing w:line="360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>Я ознакомлен(а) с тем, что:</w:t>
      </w:r>
    </w:p>
    <w:p w14:paraId="52BE0676" w14:textId="77777777" w:rsidR="00367BAD" w:rsidRPr="008D3131" w:rsidRDefault="00367BAD" w:rsidP="003B35D1">
      <w:pPr>
        <w:pStyle w:val="ConsPlusNonformat"/>
        <w:spacing w:line="360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 xml:space="preserve">согласие на обработку </w:t>
      </w:r>
      <w:r>
        <w:rPr>
          <w:rFonts w:ascii="Times New Roman CYR" w:hAnsi="Times New Roman CYR" w:cs="Times New Roman CYR"/>
          <w:sz w:val="28"/>
          <w:szCs w:val="28"/>
        </w:rPr>
        <w:t xml:space="preserve">и передачу обработки </w:t>
      </w:r>
      <w:r w:rsidRPr="008D3131">
        <w:rPr>
          <w:rFonts w:ascii="Times New Roman CYR" w:hAnsi="Times New Roman CYR" w:cs="Times New Roman CYR"/>
          <w:sz w:val="28"/>
          <w:szCs w:val="28"/>
        </w:rPr>
        <w:t>персональных данных действует с даты подписания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настоящего согласия в течение </w:t>
      </w:r>
      <w:r w:rsidR="004B0F53">
        <w:rPr>
          <w:rFonts w:ascii="Times New Roman CYR" w:hAnsi="Times New Roman CYR" w:cs="Times New Roman CYR"/>
          <w:sz w:val="28"/>
          <w:szCs w:val="28"/>
        </w:rPr>
        <w:t xml:space="preserve">всего </w:t>
      </w:r>
      <w:r w:rsidRPr="008D3131">
        <w:rPr>
          <w:rFonts w:ascii="Times New Roman CYR" w:hAnsi="Times New Roman CYR" w:cs="Times New Roman CYR"/>
          <w:sz w:val="28"/>
          <w:szCs w:val="28"/>
        </w:rPr>
        <w:t>срока прохождения федеральной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государственной гражданской службы Российской Федерации (работы) 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02764" w:rsidRPr="00CE43F2">
        <w:rPr>
          <w:rFonts w:ascii="Times New Roman" w:hAnsi="Times New Roman" w:cs="Times New Roman"/>
          <w:bCs/>
          <w:iCs/>
          <w:sz w:val="28"/>
          <w:szCs w:val="28"/>
        </w:rPr>
        <w:t>Средневолжско</w:t>
      </w:r>
      <w:r w:rsidR="00202764">
        <w:rPr>
          <w:rFonts w:ascii="Times New Roman" w:hAnsi="Times New Roman" w:cs="Times New Roman"/>
          <w:bCs/>
          <w:iCs/>
          <w:sz w:val="28"/>
          <w:szCs w:val="28"/>
        </w:rPr>
        <w:t>м</w:t>
      </w:r>
      <w:proofErr w:type="spellEnd"/>
      <w:r w:rsidR="00202764" w:rsidRPr="00CE43F2">
        <w:rPr>
          <w:rFonts w:ascii="Times New Roman" w:hAnsi="Times New Roman" w:cs="Times New Roman"/>
          <w:bCs/>
          <w:iCs/>
          <w:sz w:val="28"/>
          <w:szCs w:val="28"/>
        </w:rPr>
        <w:t xml:space="preserve"> территориально</w:t>
      </w:r>
      <w:r w:rsidR="00202764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202764" w:rsidRPr="00CE43F2"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</w:t>
      </w:r>
      <w:r w:rsidR="0020276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202764" w:rsidRPr="00CE43F2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Федерального агентства по рыболовству</w:t>
      </w:r>
      <w:r w:rsidRPr="008D3131">
        <w:rPr>
          <w:rFonts w:ascii="Times New Roman CYR" w:hAnsi="Times New Roman CYR" w:cs="Times New Roman CYR"/>
          <w:sz w:val="28"/>
          <w:szCs w:val="28"/>
        </w:rPr>
        <w:t>;</w:t>
      </w:r>
    </w:p>
    <w:p w14:paraId="5F0AC910" w14:textId="77777777" w:rsidR="00367BAD" w:rsidRDefault="00367BAD" w:rsidP="003B35D1">
      <w:pPr>
        <w:pStyle w:val="ConsPlusNonformat"/>
        <w:spacing w:line="360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>согласие на обработку</w:t>
      </w:r>
      <w:r>
        <w:rPr>
          <w:rFonts w:ascii="Times New Roman CYR" w:hAnsi="Times New Roman CYR" w:cs="Times New Roman CYR"/>
          <w:sz w:val="28"/>
          <w:szCs w:val="28"/>
        </w:rPr>
        <w:t xml:space="preserve"> и передачу обработки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 персональных данных может быть отозвано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основании письменного заявления в произвольной форме;</w:t>
      </w:r>
    </w:p>
    <w:p w14:paraId="3BD04FBE" w14:textId="77777777" w:rsidR="00367BAD" w:rsidRPr="00793F0B" w:rsidRDefault="00367BAD" w:rsidP="003B35D1">
      <w:pPr>
        <w:pStyle w:val="ConsPlusNonformat"/>
        <w:spacing w:line="360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793F0B">
        <w:rPr>
          <w:rFonts w:ascii="Times New Roman CYR" w:hAnsi="Times New Roman CYR" w:cs="Times New Roman CYR"/>
          <w:sz w:val="28"/>
          <w:szCs w:val="28"/>
        </w:rPr>
        <w:t xml:space="preserve">в случае отзыва согласия на обработку и передачу обработки персональных </w:t>
      </w:r>
      <w:r w:rsidRPr="00CD1D96">
        <w:rPr>
          <w:rFonts w:ascii="Times New Roman CYR" w:hAnsi="Times New Roman CYR" w:cs="Times New Roman CYR"/>
          <w:sz w:val="28"/>
          <w:szCs w:val="28"/>
        </w:rPr>
        <w:t xml:space="preserve">данных </w:t>
      </w:r>
      <w:r w:rsidR="0087745A" w:rsidRPr="00CD1D96">
        <w:rPr>
          <w:rFonts w:ascii="Times New Roman CYR" w:hAnsi="Times New Roman CYR" w:cs="Times New Roman CYR"/>
          <w:sz w:val="28"/>
          <w:szCs w:val="28"/>
        </w:rPr>
        <w:t xml:space="preserve">Управление Федерального казначейства по </w:t>
      </w:r>
      <w:r w:rsidR="0087745A" w:rsidRPr="00CD1D96"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  <w:r w:rsidR="004B0F53" w:rsidRPr="00CD1D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D1D96">
        <w:rPr>
          <w:rFonts w:ascii="Times New Roman CYR" w:hAnsi="Times New Roman CYR" w:cs="Times New Roman CYR"/>
          <w:sz w:val="28"/>
          <w:szCs w:val="28"/>
        </w:rPr>
        <w:t>вправе продолжить обработку и передачу обработки персональных данных без согласия при</w:t>
      </w:r>
      <w:r w:rsidRPr="00793F0B">
        <w:rPr>
          <w:rFonts w:ascii="Times New Roman CYR" w:hAnsi="Times New Roman CYR" w:cs="Times New Roman CYR"/>
          <w:sz w:val="28"/>
          <w:szCs w:val="28"/>
        </w:rPr>
        <w:t xml:space="preserve"> наличии оснований, указанных в пунктах </w:t>
      </w:r>
      <w:hyperlink r:id="rId6" w:history="1">
        <w:r w:rsidRPr="00793F0B">
          <w:rPr>
            <w:rFonts w:ascii="Times New Roman CYR" w:hAnsi="Times New Roman CYR" w:cs="Times New Roman CYR"/>
            <w:sz w:val="28"/>
            <w:szCs w:val="28"/>
          </w:rPr>
          <w:t>2</w:t>
        </w:r>
      </w:hyperlink>
      <w:r w:rsidRPr="00793F0B">
        <w:rPr>
          <w:rFonts w:ascii="Times New Roman CYR" w:hAnsi="Times New Roman CYR" w:cs="Times New Roman CYR"/>
          <w:sz w:val="28"/>
          <w:szCs w:val="28"/>
        </w:rPr>
        <w:t xml:space="preserve"> - </w:t>
      </w:r>
      <w:hyperlink r:id="rId7" w:history="1">
        <w:r w:rsidRPr="00793F0B">
          <w:rPr>
            <w:rFonts w:ascii="Times New Roman CYR" w:hAnsi="Times New Roman CYR" w:cs="Times New Roman CYR"/>
            <w:sz w:val="28"/>
            <w:szCs w:val="28"/>
          </w:rPr>
          <w:t>11 части 1 статьи 6</w:t>
        </w:r>
      </w:hyperlink>
      <w:r w:rsidRPr="00793F0B">
        <w:rPr>
          <w:rFonts w:ascii="Times New Roman CYR" w:hAnsi="Times New Roman CYR" w:cs="Times New Roman CYR"/>
          <w:sz w:val="28"/>
          <w:szCs w:val="28"/>
        </w:rPr>
        <w:t xml:space="preserve">, </w:t>
      </w:r>
      <w:hyperlink r:id="rId8" w:history="1">
        <w:r w:rsidRPr="00793F0B">
          <w:rPr>
            <w:rFonts w:ascii="Times New Roman CYR" w:hAnsi="Times New Roman CYR" w:cs="Times New Roman CYR"/>
            <w:sz w:val="28"/>
            <w:szCs w:val="28"/>
          </w:rPr>
          <w:t>части 2 статьи 10</w:t>
        </w:r>
      </w:hyperlink>
      <w:r w:rsidRPr="00793F0B">
        <w:rPr>
          <w:rFonts w:ascii="Times New Roman CYR" w:hAnsi="Times New Roman CYR" w:cs="Times New Roman CYR"/>
          <w:sz w:val="28"/>
          <w:szCs w:val="28"/>
        </w:rPr>
        <w:t xml:space="preserve"> и </w:t>
      </w:r>
      <w:hyperlink r:id="rId9" w:history="1">
        <w:r w:rsidRPr="00793F0B">
          <w:rPr>
            <w:rFonts w:ascii="Times New Roman CYR" w:hAnsi="Times New Roman CYR" w:cs="Times New Roman CYR"/>
            <w:sz w:val="28"/>
            <w:szCs w:val="28"/>
          </w:rPr>
          <w:t>части 2 статьи 11</w:t>
        </w:r>
      </w:hyperlink>
      <w:r w:rsidRPr="00793F0B">
        <w:rPr>
          <w:rFonts w:ascii="Times New Roman CYR" w:hAnsi="Times New Roman CYR" w:cs="Times New Roman CYR"/>
          <w:sz w:val="28"/>
          <w:szCs w:val="28"/>
        </w:rPr>
        <w:t xml:space="preserve"> Федерального закона от 27 июля 2006 г. № 152-ФЗ </w:t>
      </w:r>
      <w:r w:rsidR="00771F4C">
        <w:rPr>
          <w:rFonts w:ascii="Times New Roman CYR" w:hAnsi="Times New Roman CYR" w:cs="Times New Roman CYR"/>
          <w:sz w:val="28"/>
          <w:szCs w:val="28"/>
        </w:rPr>
        <w:t>«</w:t>
      </w:r>
      <w:r w:rsidRPr="00793F0B">
        <w:rPr>
          <w:rFonts w:ascii="Times New Roman CYR" w:hAnsi="Times New Roman CYR" w:cs="Times New Roman CYR"/>
          <w:sz w:val="28"/>
          <w:szCs w:val="28"/>
        </w:rPr>
        <w:t>О персональных данных</w:t>
      </w:r>
      <w:r w:rsidR="00771F4C">
        <w:rPr>
          <w:rFonts w:ascii="Times New Roman CYR" w:hAnsi="Times New Roman CYR" w:cs="Times New Roman CYR"/>
          <w:sz w:val="28"/>
          <w:szCs w:val="28"/>
        </w:rPr>
        <w:t>»</w:t>
      </w:r>
      <w:r w:rsidRPr="00793F0B">
        <w:rPr>
          <w:rFonts w:ascii="Times New Roman CYR" w:hAnsi="Times New Roman CYR" w:cs="Times New Roman CYR"/>
          <w:sz w:val="28"/>
          <w:szCs w:val="28"/>
        </w:rPr>
        <w:t>;</w:t>
      </w:r>
    </w:p>
    <w:p w14:paraId="418FF933" w14:textId="77777777" w:rsidR="00367BAD" w:rsidRPr="00CD1D96" w:rsidRDefault="00367BAD" w:rsidP="004B0F53">
      <w:pPr>
        <w:pStyle w:val="ConsPlusNonformat"/>
        <w:spacing w:line="360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>после увольнения с федеральной государственной гражданской службы</w:t>
      </w:r>
      <w:r w:rsidR="004B0F5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>Российской Федерации (прекращения трудовых отношений) персональные данные</w:t>
      </w:r>
      <w:r w:rsidR="004B0F5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3131">
        <w:rPr>
          <w:rFonts w:ascii="Times New Roman CYR" w:hAnsi="Times New Roman CYR" w:cs="Times New Roman CYR"/>
          <w:sz w:val="28"/>
          <w:szCs w:val="28"/>
        </w:rPr>
        <w:t xml:space="preserve">будут храниться в </w:t>
      </w:r>
      <w:r w:rsidR="0087745A" w:rsidRPr="00CD1D96">
        <w:rPr>
          <w:rFonts w:ascii="Times New Roman CYR" w:hAnsi="Times New Roman CYR" w:cs="Times New Roman CYR"/>
          <w:sz w:val="28"/>
          <w:szCs w:val="28"/>
        </w:rPr>
        <w:t xml:space="preserve">Управлении Федерального казначейства по </w:t>
      </w:r>
      <w:r w:rsidR="0087745A" w:rsidRPr="00CD1D96"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  <w:r w:rsidR="0087745A" w:rsidRPr="00CD1D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D1D96">
        <w:rPr>
          <w:rFonts w:ascii="Times New Roman CYR" w:hAnsi="Times New Roman CYR" w:cs="Times New Roman CYR"/>
          <w:sz w:val="28"/>
          <w:szCs w:val="28"/>
        </w:rPr>
        <w:t xml:space="preserve">в течение предусмотренного законодательством Российской Федерации срока хранения документов; </w:t>
      </w:r>
    </w:p>
    <w:p w14:paraId="4B57F6D0" w14:textId="77777777" w:rsidR="00367BAD" w:rsidRPr="008D3131" w:rsidRDefault="00367BAD" w:rsidP="003B35D1">
      <w:pPr>
        <w:pStyle w:val="ConsPlusNonformat"/>
        <w:spacing w:line="360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CD1D96">
        <w:rPr>
          <w:rFonts w:ascii="Times New Roman CYR" w:hAnsi="Times New Roman CYR" w:cs="Times New Roman CYR"/>
          <w:sz w:val="28"/>
          <w:szCs w:val="28"/>
        </w:rPr>
        <w:t>персональные</w:t>
      </w:r>
      <w:r w:rsidR="004B0F53" w:rsidRPr="00CD1D96">
        <w:rPr>
          <w:rFonts w:ascii="Times New Roman CYR" w:hAnsi="Times New Roman CYR" w:cs="Times New Roman CYR"/>
          <w:sz w:val="28"/>
          <w:szCs w:val="28"/>
        </w:rPr>
        <w:t xml:space="preserve"> данные, </w:t>
      </w:r>
      <w:r w:rsidRPr="00CD1D96">
        <w:rPr>
          <w:rFonts w:ascii="Times New Roman CYR" w:hAnsi="Times New Roman CYR" w:cs="Times New Roman CYR"/>
          <w:sz w:val="28"/>
          <w:szCs w:val="28"/>
        </w:rPr>
        <w:t xml:space="preserve">предоставляемые в </w:t>
      </w:r>
      <w:r w:rsidR="0087745A" w:rsidRPr="00CD1D96">
        <w:rPr>
          <w:rFonts w:ascii="Times New Roman CYR" w:hAnsi="Times New Roman CYR" w:cs="Times New Roman CYR"/>
          <w:sz w:val="28"/>
          <w:szCs w:val="28"/>
        </w:rPr>
        <w:t xml:space="preserve">Управление Федерального казначейства по </w:t>
      </w:r>
      <w:r w:rsidR="0087745A" w:rsidRPr="00CD1D96"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  <w:r w:rsidRPr="00CD1D96">
        <w:rPr>
          <w:rFonts w:ascii="Times New Roman CYR" w:hAnsi="Times New Roman CYR" w:cs="Times New Roman CYR"/>
          <w:sz w:val="28"/>
          <w:szCs w:val="28"/>
        </w:rPr>
        <w:t xml:space="preserve">, а также в отношении третьих лиц, будут обрабатываться только в </w:t>
      </w:r>
      <w:r w:rsidR="004B0F53" w:rsidRPr="00CD1D96">
        <w:rPr>
          <w:rFonts w:ascii="Times New Roman CYR" w:hAnsi="Times New Roman CYR" w:cs="Times New Roman CYR"/>
          <w:sz w:val="28"/>
          <w:szCs w:val="28"/>
        </w:rPr>
        <w:t xml:space="preserve">целях </w:t>
      </w:r>
      <w:r w:rsidRPr="00CD1D96">
        <w:rPr>
          <w:rFonts w:ascii="Times New Roman CYR" w:hAnsi="Times New Roman CYR" w:cs="Times New Roman CYR"/>
          <w:sz w:val="28"/>
          <w:szCs w:val="28"/>
        </w:rPr>
        <w:t xml:space="preserve">осуществления </w:t>
      </w:r>
      <w:r w:rsidR="004B0F53" w:rsidRPr="00CD1D96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CD1D96">
        <w:rPr>
          <w:rFonts w:ascii="Times New Roman CYR" w:hAnsi="Times New Roman CYR" w:cs="Times New Roman CYR"/>
          <w:sz w:val="28"/>
          <w:szCs w:val="28"/>
        </w:rPr>
        <w:t xml:space="preserve">выполнения возложенных законодательством Российской Федерации на </w:t>
      </w:r>
      <w:r w:rsidR="0087745A" w:rsidRPr="00CD1D96">
        <w:rPr>
          <w:rFonts w:ascii="Times New Roman CYR" w:hAnsi="Times New Roman CYR" w:cs="Times New Roman CYR"/>
          <w:sz w:val="28"/>
          <w:szCs w:val="28"/>
        </w:rPr>
        <w:t xml:space="preserve">Управление Федерального казначейства по </w:t>
      </w:r>
      <w:r w:rsidR="0087745A" w:rsidRPr="00CD1D96"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  <w:r w:rsidRPr="00CD1D96">
        <w:rPr>
          <w:rFonts w:ascii="Times New Roman CYR" w:hAnsi="Times New Roman CYR" w:cs="Times New Roman CYR"/>
          <w:sz w:val="28"/>
          <w:szCs w:val="28"/>
        </w:rPr>
        <w:t>, полномочий и обязанностей.</w:t>
      </w:r>
    </w:p>
    <w:p w14:paraId="08A468E0" w14:textId="77777777" w:rsidR="00367BAD" w:rsidRPr="008D3131" w:rsidRDefault="00367BAD" w:rsidP="003B35D1">
      <w:pPr>
        <w:pStyle w:val="ConsPlusNonformat"/>
        <w:spacing w:line="360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6580EA7" w14:textId="77777777" w:rsidR="00367BAD" w:rsidRDefault="00367BAD" w:rsidP="003B35D1">
      <w:pPr>
        <w:pStyle w:val="ConsPlusNonformat"/>
        <w:spacing w:line="360" w:lineRule="atLeast"/>
        <w:jc w:val="right"/>
        <w:rPr>
          <w:rFonts w:ascii="Times New Roman" w:hAnsi="Times New Roman" w:cs="Times New Roman"/>
        </w:rPr>
      </w:pPr>
      <w:r w:rsidRPr="008D3131">
        <w:rPr>
          <w:rFonts w:ascii="Times New Roman CYR" w:hAnsi="Times New Roman CYR" w:cs="Times New Roman CYR"/>
          <w:sz w:val="28"/>
          <w:szCs w:val="28"/>
        </w:rPr>
        <w:t xml:space="preserve">    Дата начала обработки персональных данных: ____________________________</w:t>
      </w:r>
      <w:r w:rsidRPr="00243D34">
        <w:t xml:space="preserve">                                                            </w:t>
      </w:r>
      <w:r>
        <w:t xml:space="preserve">                   </w:t>
      </w:r>
      <w:r w:rsidRPr="004C09AE">
        <w:rPr>
          <w:rFonts w:ascii="Times New Roman" w:hAnsi="Times New Roman" w:cs="Times New Roman"/>
          <w:sz w:val="24"/>
          <w:szCs w:val="24"/>
        </w:rPr>
        <w:t>(число, месяц, год)</w:t>
      </w:r>
    </w:p>
    <w:p w14:paraId="1B36D5C4" w14:textId="77777777" w:rsidR="00367BAD" w:rsidRPr="00A765DB" w:rsidRDefault="00367BAD" w:rsidP="003B35D1">
      <w:pPr>
        <w:pStyle w:val="ConsPlusNonformat"/>
        <w:spacing w:line="36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1B3836A" w14:textId="77777777" w:rsidR="00367BAD" w:rsidRPr="00A765DB" w:rsidRDefault="00367BAD" w:rsidP="003B35D1">
      <w:pPr>
        <w:pStyle w:val="ConsPlusNonformat"/>
        <w:spacing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765DB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14:paraId="7EC550B9" w14:textId="77777777" w:rsidR="00367BAD" w:rsidRPr="004C09AE" w:rsidRDefault="00367BAD" w:rsidP="003B35D1">
      <w:pPr>
        <w:pStyle w:val="ConsPlusNonformat"/>
        <w:spacing w:line="3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C09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</w:t>
      </w:r>
    </w:p>
    <w:p w14:paraId="72B6B387" w14:textId="77777777" w:rsidR="00367BAD" w:rsidRDefault="00367BAD" w:rsidP="003B35D1">
      <w:pPr>
        <w:pStyle w:val="ConsPlusNormal"/>
        <w:spacing w:line="360" w:lineRule="atLeast"/>
        <w:jc w:val="both"/>
      </w:pPr>
    </w:p>
    <w:p w14:paraId="661238A7" w14:textId="77777777" w:rsidR="00BB5029" w:rsidRDefault="00BB5029" w:rsidP="003B35D1">
      <w:pPr>
        <w:spacing w:line="360" w:lineRule="atLeast"/>
        <w:ind w:firstLine="709"/>
        <w:jc w:val="both"/>
      </w:pPr>
    </w:p>
    <w:sectPr w:rsidR="00BB5029" w:rsidSect="007C0BA1">
      <w:headerReference w:type="default" r:id="rId10"/>
      <w:pgSz w:w="11906" w:h="16838"/>
      <w:pgMar w:top="1276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89AB" w14:textId="77777777" w:rsidR="00932982" w:rsidRDefault="00932982" w:rsidP="00532E5A">
      <w:r>
        <w:separator/>
      </w:r>
    </w:p>
  </w:endnote>
  <w:endnote w:type="continuationSeparator" w:id="0">
    <w:p w14:paraId="1B58C64D" w14:textId="77777777" w:rsidR="00932982" w:rsidRDefault="00932982" w:rsidP="0053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4B0D" w14:textId="77777777" w:rsidR="00932982" w:rsidRDefault="00932982" w:rsidP="00532E5A">
      <w:r>
        <w:separator/>
      </w:r>
    </w:p>
  </w:footnote>
  <w:footnote w:type="continuationSeparator" w:id="0">
    <w:p w14:paraId="3CD2C245" w14:textId="77777777" w:rsidR="00932982" w:rsidRDefault="00932982" w:rsidP="0053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142858"/>
      <w:docPartObj>
        <w:docPartGallery w:val="Page Numbers (Top of Page)"/>
        <w:docPartUnique/>
      </w:docPartObj>
    </w:sdtPr>
    <w:sdtEndPr/>
    <w:sdtContent>
      <w:p w14:paraId="64D0D8CE" w14:textId="77777777" w:rsidR="007C0BA1" w:rsidRDefault="007C0B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061">
          <w:rPr>
            <w:noProof/>
          </w:rPr>
          <w:t>4</w:t>
        </w:r>
        <w:r>
          <w:fldChar w:fldCharType="end"/>
        </w:r>
      </w:p>
    </w:sdtContent>
  </w:sdt>
  <w:p w14:paraId="3B1A522B" w14:textId="77777777" w:rsidR="007C0BA1" w:rsidRDefault="007C0B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7B1"/>
    <w:rsid w:val="0001423D"/>
    <w:rsid w:val="00015AEE"/>
    <w:rsid w:val="00017A52"/>
    <w:rsid w:val="00085007"/>
    <w:rsid w:val="000941B1"/>
    <w:rsid w:val="000A5660"/>
    <w:rsid w:val="000A7174"/>
    <w:rsid w:val="000D125B"/>
    <w:rsid w:val="00163DD3"/>
    <w:rsid w:val="00172062"/>
    <w:rsid w:val="00183678"/>
    <w:rsid w:val="0019501B"/>
    <w:rsid w:val="00195320"/>
    <w:rsid w:val="001A06F9"/>
    <w:rsid w:val="001A62D7"/>
    <w:rsid w:val="001A6E7B"/>
    <w:rsid w:val="001B2FC4"/>
    <w:rsid w:val="001B39A2"/>
    <w:rsid w:val="001B58BF"/>
    <w:rsid w:val="001D4AC7"/>
    <w:rsid w:val="001D74FC"/>
    <w:rsid w:val="001F0083"/>
    <w:rsid w:val="001F7E04"/>
    <w:rsid w:val="00202764"/>
    <w:rsid w:val="002524AC"/>
    <w:rsid w:val="00280765"/>
    <w:rsid w:val="002967D4"/>
    <w:rsid w:val="002C75EA"/>
    <w:rsid w:val="002D49C2"/>
    <w:rsid w:val="002E103A"/>
    <w:rsid w:val="002E1B55"/>
    <w:rsid w:val="00321B4E"/>
    <w:rsid w:val="003665A9"/>
    <w:rsid w:val="00367061"/>
    <w:rsid w:val="00367BAD"/>
    <w:rsid w:val="0037015D"/>
    <w:rsid w:val="00370FC8"/>
    <w:rsid w:val="00373490"/>
    <w:rsid w:val="003B18A2"/>
    <w:rsid w:val="003B35D1"/>
    <w:rsid w:val="003D3F3A"/>
    <w:rsid w:val="003E769F"/>
    <w:rsid w:val="00406DFE"/>
    <w:rsid w:val="00425184"/>
    <w:rsid w:val="00444EFB"/>
    <w:rsid w:val="004B0F53"/>
    <w:rsid w:val="004D5466"/>
    <w:rsid w:val="004E5110"/>
    <w:rsid w:val="005117E1"/>
    <w:rsid w:val="00532E5A"/>
    <w:rsid w:val="00554D3A"/>
    <w:rsid w:val="005A630F"/>
    <w:rsid w:val="005C4BE1"/>
    <w:rsid w:val="005D42F9"/>
    <w:rsid w:val="005F4A33"/>
    <w:rsid w:val="00602CB6"/>
    <w:rsid w:val="00606250"/>
    <w:rsid w:val="00610142"/>
    <w:rsid w:val="0061726B"/>
    <w:rsid w:val="00652856"/>
    <w:rsid w:val="0065468E"/>
    <w:rsid w:val="00681F82"/>
    <w:rsid w:val="0068441F"/>
    <w:rsid w:val="006F5D82"/>
    <w:rsid w:val="00722133"/>
    <w:rsid w:val="00771F4C"/>
    <w:rsid w:val="00772597"/>
    <w:rsid w:val="00791DB6"/>
    <w:rsid w:val="007C0BA1"/>
    <w:rsid w:val="007F04C4"/>
    <w:rsid w:val="007F28BE"/>
    <w:rsid w:val="007F3335"/>
    <w:rsid w:val="008166D7"/>
    <w:rsid w:val="00832E15"/>
    <w:rsid w:val="00843CA4"/>
    <w:rsid w:val="0087745A"/>
    <w:rsid w:val="008907BB"/>
    <w:rsid w:val="008F29D7"/>
    <w:rsid w:val="008F5B69"/>
    <w:rsid w:val="00932982"/>
    <w:rsid w:val="00962DEE"/>
    <w:rsid w:val="00981D3F"/>
    <w:rsid w:val="009A09BE"/>
    <w:rsid w:val="009A6C81"/>
    <w:rsid w:val="009D51F1"/>
    <w:rsid w:val="009E0F6F"/>
    <w:rsid w:val="00A14181"/>
    <w:rsid w:val="00A23CB3"/>
    <w:rsid w:val="00A25AC8"/>
    <w:rsid w:val="00A32FBA"/>
    <w:rsid w:val="00A41E71"/>
    <w:rsid w:val="00A56ECB"/>
    <w:rsid w:val="00A649A9"/>
    <w:rsid w:val="00A6785C"/>
    <w:rsid w:val="00A81CC2"/>
    <w:rsid w:val="00A86606"/>
    <w:rsid w:val="00AE74ED"/>
    <w:rsid w:val="00B01530"/>
    <w:rsid w:val="00B53CDD"/>
    <w:rsid w:val="00B87970"/>
    <w:rsid w:val="00BB5029"/>
    <w:rsid w:val="00BE4788"/>
    <w:rsid w:val="00BE61C5"/>
    <w:rsid w:val="00BF2704"/>
    <w:rsid w:val="00C03B39"/>
    <w:rsid w:val="00C23CA4"/>
    <w:rsid w:val="00C62FB2"/>
    <w:rsid w:val="00C82789"/>
    <w:rsid w:val="00CB4D08"/>
    <w:rsid w:val="00CD014F"/>
    <w:rsid w:val="00CD1D96"/>
    <w:rsid w:val="00CE43F2"/>
    <w:rsid w:val="00CF0393"/>
    <w:rsid w:val="00D327EF"/>
    <w:rsid w:val="00D32871"/>
    <w:rsid w:val="00D86ABF"/>
    <w:rsid w:val="00DF13D3"/>
    <w:rsid w:val="00DF6010"/>
    <w:rsid w:val="00E32CAC"/>
    <w:rsid w:val="00E87226"/>
    <w:rsid w:val="00E92875"/>
    <w:rsid w:val="00EB3C74"/>
    <w:rsid w:val="00F105AF"/>
    <w:rsid w:val="00F17ABD"/>
    <w:rsid w:val="00F22ACC"/>
    <w:rsid w:val="00F417B1"/>
    <w:rsid w:val="00F84E42"/>
    <w:rsid w:val="00F878C2"/>
    <w:rsid w:val="00FA5DD4"/>
    <w:rsid w:val="00FE1B62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B4E1"/>
  <w15:docId w15:val="{C5044F52-9AE4-402E-961F-CB3130A1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7B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67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2E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32E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2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2E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2E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7E317DA913B4DF38D30847B852E19173F0F91B912B1C642DB4FECA0927122143AB18F6F7ED06E90Ai3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7E317DA913B4DF38D30847B852E19173F0F91B912B1C642DB4FECA0927122143AB18F6F7ED04E70Ai8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7E317DA913B4DF38D30847B852E19173F0F91B912B1C642DB4FECA0927122143AB18F6F7ED04E70Ai1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77E317DA913B4DF38D30847B852E19173F0F91B912B1C642DB4FECA0927122143AB18F60Fi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Ольга Кузьминична</dc:creator>
  <cp:lastModifiedBy>User</cp:lastModifiedBy>
  <cp:revision>8</cp:revision>
  <cp:lastPrinted>2020-10-30T06:28:00Z</cp:lastPrinted>
  <dcterms:created xsi:type="dcterms:W3CDTF">2020-09-13T11:54:00Z</dcterms:created>
  <dcterms:modified xsi:type="dcterms:W3CDTF">2026-02-24T06:05:00Z</dcterms:modified>
</cp:coreProperties>
</file>